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C6C" w:rsidRPr="00E802DE" w:rsidRDefault="006A2C6C" w:rsidP="006A2C6C">
      <w:pPr>
        <w:pageBreakBefore/>
        <w:jc w:val="right"/>
        <w:rPr>
          <w:rFonts w:ascii="Times New Roman" w:hAnsi="Times New Roman"/>
          <w:sz w:val="28"/>
          <w:szCs w:val="28"/>
        </w:rPr>
      </w:pPr>
      <w:r w:rsidRPr="00E802DE">
        <w:rPr>
          <w:rFonts w:ascii="Times New Roman" w:hAnsi="Times New Roman"/>
          <w:sz w:val="28"/>
          <w:szCs w:val="28"/>
        </w:rPr>
        <w:t xml:space="preserve">Приложение № </w:t>
      </w:r>
      <w:r w:rsidR="00006FE8">
        <w:rPr>
          <w:rFonts w:ascii="Times New Roman" w:hAnsi="Times New Roman"/>
          <w:sz w:val="28"/>
          <w:szCs w:val="28"/>
        </w:rPr>
        <w:t>2</w:t>
      </w:r>
    </w:p>
    <w:p w:rsidR="006A2C6C" w:rsidRPr="0085129B" w:rsidRDefault="006A2C6C" w:rsidP="006A2C6C">
      <w:pPr>
        <w:jc w:val="center"/>
        <w:rPr>
          <w:b/>
          <w:sz w:val="44"/>
          <w:szCs w:val="52"/>
          <w:u w:val="single"/>
        </w:rPr>
      </w:pPr>
      <w:r w:rsidRPr="0085129B">
        <w:rPr>
          <w:b/>
          <w:sz w:val="44"/>
          <w:szCs w:val="52"/>
          <w:u w:val="single"/>
        </w:rPr>
        <w:t>Инструкционная карта</w:t>
      </w:r>
    </w:p>
    <w:p w:rsidR="006A2C6C" w:rsidRPr="0085129B" w:rsidRDefault="006A2C6C" w:rsidP="006A2C6C">
      <w:pPr>
        <w:jc w:val="center"/>
        <w:rPr>
          <w:b/>
          <w:sz w:val="44"/>
          <w:szCs w:val="52"/>
        </w:rPr>
      </w:pPr>
      <w:r w:rsidRPr="0085129B">
        <w:rPr>
          <w:b/>
          <w:sz w:val="44"/>
          <w:szCs w:val="52"/>
        </w:rPr>
        <w:t>Формы лица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5"/>
        <w:gridCol w:w="2265"/>
        <w:gridCol w:w="4680"/>
      </w:tblGrid>
      <w:tr w:rsidR="006A2C6C" w:rsidRPr="00CF55B9" w:rsidTr="00C80B71">
        <w:tc>
          <w:tcPr>
            <w:tcW w:w="2955" w:type="dxa"/>
          </w:tcPr>
          <w:p w:rsidR="006A2C6C" w:rsidRPr="00CF55B9" w:rsidRDefault="006A2C6C" w:rsidP="00C80B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CF55B9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Форма лица</w:t>
            </w:r>
          </w:p>
        </w:tc>
        <w:tc>
          <w:tcPr>
            <w:tcW w:w="2265" w:type="dxa"/>
          </w:tcPr>
          <w:p w:rsidR="006A2C6C" w:rsidRPr="00CF55B9" w:rsidRDefault="006A2C6C" w:rsidP="00C80B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CF55B9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Название</w:t>
            </w:r>
          </w:p>
        </w:tc>
        <w:tc>
          <w:tcPr>
            <w:tcW w:w="4680" w:type="dxa"/>
          </w:tcPr>
          <w:p w:rsidR="006A2C6C" w:rsidRPr="00CF55B9" w:rsidRDefault="006A2C6C" w:rsidP="00C80B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CF55B9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Описание</w:t>
            </w:r>
          </w:p>
        </w:tc>
      </w:tr>
      <w:tr w:rsidR="006A2C6C" w:rsidRPr="00CF55B9" w:rsidTr="00C80B71">
        <w:tc>
          <w:tcPr>
            <w:tcW w:w="2955" w:type="dxa"/>
          </w:tcPr>
          <w:p w:rsidR="006A2C6C" w:rsidRPr="00CF55B9" w:rsidRDefault="006A2C6C" w:rsidP="00C80B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F55B9">
              <w:rPr>
                <w:rFonts w:eastAsia="Times New Roman"/>
              </w:rPr>
              <w:object w:dxaOrig="585" w:dyaOrig="7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25pt;height:92.25pt" o:ole="">
                  <v:imagedata r:id="rId5" o:title=""/>
                </v:shape>
                <o:OLEObject Type="Embed" ProgID="PBrush" ShapeID="_x0000_i1025" DrawAspect="Content" ObjectID="_1507101071" r:id="rId6"/>
              </w:object>
            </w:r>
          </w:p>
        </w:tc>
        <w:tc>
          <w:tcPr>
            <w:tcW w:w="2265" w:type="dxa"/>
          </w:tcPr>
          <w:p w:rsidR="006A2C6C" w:rsidRPr="00CF55B9" w:rsidRDefault="006A2C6C" w:rsidP="00C80B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6A2C6C" w:rsidRPr="00CF55B9" w:rsidRDefault="006A2C6C" w:rsidP="00C80B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6A2C6C" w:rsidRPr="00CF55B9" w:rsidRDefault="006A2C6C" w:rsidP="00C80B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F55B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Овальное</w:t>
            </w:r>
          </w:p>
        </w:tc>
        <w:tc>
          <w:tcPr>
            <w:tcW w:w="4680" w:type="dxa"/>
          </w:tcPr>
          <w:p w:rsidR="006A2C6C" w:rsidRPr="00CF55B9" w:rsidRDefault="006A2C6C" w:rsidP="00C80B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A2C6C" w:rsidRPr="00CF55B9" w:rsidRDefault="006A2C6C" w:rsidP="00C80B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F55B9">
              <w:rPr>
                <w:rFonts w:ascii="Times New Roman" w:hAnsi="Times New Roman"/>
                <w:sz w:val="28"/>
                <w:szCs w:val="28"/>
                <w:lang w:eastAsia="ru-RU"/>
              </w:rPr>
              <w:t>Такое лицо имеет четкую симметричную форму. Оно гораздо шире на уровне висков и лба, чем в подбородке. Сужение к низу плавное, подбородок аккуратно закруглен.</w:t>
            </w:r>
          </w:p>
        </w:tc>
      </w:tr>
      <w:tr w:rsidR="006A2C6C" w:rsidRPr="00CF55B9" w:rsidTr="00C80B71">
        <w:tc>
          <w:tcPr>
            <w:tcW w:w="2955" w:type="dxa"/>
          </w:tcPr>
          <w:p w:rsidR="006A2C6C" w:rsidRPr="00CF55B9" w:rsidRDefault="006A2C6C" w:rsidP="00C80B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F55B9">
              <w:rPr>
                <w:rFonts w:eastAsia="Times New Roman"/>
              </w:rPr>
              <w:object w:dxaOrig="615" w:dyaOrig="675">
                <v:shape id="_x0000_i1026" type="#_x0000_t75" style="width:73.5pt;height:81pt" o:ole="">
                  <v:imagedata r:id="rId7" o:title=""/>
                </v:shape>
                <o:OLEObject Type="Embed" ProgID="PBrush" ShapeID="_x0000_i1026" DrawAspect="Content" ObjectID="_1507101072" r:id="rId8"/>
              </w:object>
            </w:r>
          </w:p>
        </w:tc>
        <w:tc>
          <w:tcPr>
            <w:tcW w:w="2265" w:type="dxa"/>
          </w:tcPr>
          <w:p w:rsidR="006A2C6C" w:rsidRPr="00CF55B9" w:rsidRDefault="006A2C6C" w:rsidP="00C80B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6A2C6C" w:rsidRPr="00CF55B9" w:rsidRDefault="006A2C6C" w:rsidP="00C80B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6A2C6C" w:rsidRPr="00CF55B9" w:rsidRDefault="006A2C6C" w:rsidP="00C80B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F55B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Круглое</w:t>
            </w:r>
          </w:p>
        </w:tc>
        <w:tc>
          <w:tcPr>
            <w:tcW w:w="4680" w:type="dxa"/>
          </w:tcPr>
          <w:p w:rsidR="006A2C6C" w:rsidRPr="00CF55B9" w:rsidRDefault="006A2C6C" w:rsidP="00C80B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A2C6C" w:rsidRPr="00CF55B9" w:rsidRDefault="006A2C6C" w:rsidP="00C80B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F55B9">
              <w:rPr>
                <w:rFonts w:ascii="Times New Roman" w:hAnsi="Times New Roman"/>
                <w:sz w:val="28"/>
                <w:szCs w:val="28"/>
                <w:lang w:eastAsia="ru-RU"/>
              </w:rPr>
              <w:t>Вертикальные и горизонтальные размеры почти равны, скулы широкие, подбородок закругленный.</w:t>
            </w:r>
          </w:p>
        </w:tc>
      </w:tr>
      <w:tr w:rsidR="006A2C6C" w:rsidRPr="00CF55B9" w:rsidTr="00C80B71">
        <w:tc>
          <w:tcPr>
            <w:tcW w:w="2955" w:type="dxa"/>
          </w:tcPr>
          <w:p w:rsidR="006A2C6C" w:rsidRPr="00CF55B9" w:rsidRDefault="006A2C6C" w:rsidP="00C80B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F55B9">
              <w:rPr>
                <w:rFonts w:eastAsia="Times New Roman"/>
              </w:rPr>
              <w:object w:dxaOrig="615" w:dyaOrig="675">
                <v:shape id="_x0000_i1027" type="#_x0000_t75" style="width:73.5pt;height:81pt" o:ole="">
                  <v:imagedata r:id="rId9" o:title=""/>
                </v:shape>
                <o:OLEObject Type="Embed" ProgID="PBrush" ShapeID="_x0000_i1027" DrawAspect="Content" ObjectID="_1507101073" r:id="rId10"/>
              </w:object>
            </w:r>
          </w:p>
        </w:tc>
        <w:tc>
          <w:tcPr>
            <w:tcW w:w="2265" w:type="dxa"/>
          </w:tcPr>
          <w:p w:rsidR="006A2C6C" w:rsidRPr="00CF55B9" w:rsidRDefault="006A2C6C" w:rsidP="00C80B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6A2C6C" w:rsidRPr="00CF55B9" w:rsidRDefault="006A2C6C" w:rsidP="00C80B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6A2C6C" w:rsidRPr="00CF55B9" w:rsidRDefault="006A2C6C" w:rsidP="00C80B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F55B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Квадратное</w:t>
            </w:r>
          </w:p>
        </w:tc>
        <w:tc>
          <w:tcPr>
            <w:tcW w:w="4680" w:type="dxa"/>
          </w:tcPr>
          <w:p w:rsidR="006A2C6C" w:rsidRPr="00CF55B9" w:rsidRDefault="006A2C6C" w:rsidP="00C80B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A2C6C" w:rsidRPr="00CF55B9" w:rsidRDefault="006A2C6C" w:rsidP="00C80B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F55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Горизонтальный размер лица почти равен </w:t>
            </w:r>
            <w:proofErr w:type="gramStart"/>
            <w:r w:rsidRPr="00CF55B9">
              <w:rPr>
                <w:rFonts w:ascii="Times New Roman" w:hAnsi="Times New Roman"/>
                <w:sz w:val="28"/>
                <w:szCs w:val="28"/>
                <w:lang w:eastAsia="ru-RU"/>
              </w:rPr>
              <w:t>вертикальному</w:t>
            </w:r>
            <w:proofErr w:type="gramEnd"/>
            <w:r w:rsidRPr="00CF55B9">
              <w:rPr>
                <w:rFonts w:ascii="Times New Roman" w:hAnsi="Times New Roman"/>
                <w:sz w:val="28"/>
                <w:szCs w:val="28"/>
                <w:lang w:eastAsia="ru-RU"/>
              </w:rPr>
              <w:t>. Ширина на уровне лба и челюстей одинаковая, поэтому лицо выглядит квадратным.</w:t>
            </w:r>
          </w:p>
        </w:tc>
      </w:tr>
      <w:tr w:rsidR="006A2C6C" w:rsidRPr="00CF55B9" w:rsidTr="00C80B71">
        <w:tc>
          <w:tcPr>
            <w:tcW w:w="2955" w:type="dxa"/>
          </w:tcPr>
          <w:p w:rsidR="006A2C6C" w:rsidRPr="00CF55B9" w:rsidRDefault="006A2C6C" w:rsidP="00C80B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F55B9">
              <w:rPr>
                <w:rFonts w:eastAsia="Times New Roman"/>
              </w:rPr>
              <w:object w:dxaOrig="585" w:dyaOrig="690">
                <v:shape id="_x0000_i1028" type="#_x0000_t75" style="width:66.75pt;height:81pt" o:ole="">
                  <v:imagedata r:id="rId11" o:title=""/>
                </v:shape>
                <o:OLEObject Type="Embed" ProgID="PBrush" ShapeID="_x0000_i1028" DrawAspect="Content" ObjectID="_1507101074" r:id="rId12"/>
              </w:object>
            </w:r>
          </w:p>
        </w:tc>
        <w:tc>
          <w:tcPr>
            <w:tcW w:w="2265" w:type="dxa"/>
          </w:tcPr>
          <w:p w:rsidR="006A2C6C" w:rsidRPr="00CF55B9" w:rsidRDefault="006A2C6C" w:rsidP="00C80B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6A2C6C" w:rsidRPr="00CF55B9" w:rsidRDefault="006A2C6C" w:rsidP="00C80B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6A2C6C" w:rsidRPr="00CF55B9" w:rsidRDefault="006A2C6C" w:rsidP="00C80B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F55B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Продолговатое</w:t>
            </w:r>
          </w:p>
        </w:tc>
        <w:tc>
          <w:tcPr>
            <w:tcW w:w="4680" w:type="dxa"/>
          </w:tcPr>
          <w:p w:rsidR="006A2C6C" w:rsidRPr="00CF55B9" w:rsidRDefault="006A2C6C" w:rsidP="00C80B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A2C6C" w:rsidRPr="00CF55B9" w:rsidRDefault="006A2C6C" w:rsidP="00C80B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F55B9">
              <w:rPr>
                <w:rFonts w:ascii="Times New Roman" w:hAnsi="Times New Roman"/>
                <w:sz w:val="28"/>
                <w:szCs w:val="28"/>
                <w:lang w:eastAsia="ru-RU"/>
              </w:rPr>
              <w:t>Вертикальный размер такого лица превосходит горизонтальный. Ширина на уровне лба равна ширине на уровне челюстей.</w:t>
            </w:r>
          </w:p>
        </w:tc>
      </w:tr>
      <w:tr w:rsidR="006A2C6C" w:rsidRPr="00CF55B9" w:rsidTr="00C80B71">
        <w:tc>
          <w:tcPr>
            <w:tcW w:w="2955" w:type="dxa"/>
          </w:tcPr>
          <w:p w:rsidR="006A2C6C" w:rsidRPr="00CF55B9" w:rsidRDefault="006A2C6C" w:rsidP="00C80B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F55B9">
              <w:rPr>
                <w:rFonts w:eastAsia="Times New Roman"/>
              </w:rPr>
              <w:object w:dxaOrig="600" w:dyaOrig="675">
                <v:shape id="_x0000_i1029" type="#_x0000_t75" style="width:70.5pt;height:81pt" o:ole="">
                  <v:imagedata r:id="rId13" o:title=""/>
                </v:shape>
                <o:OLEObject Type="Embed" ProgID="PBrush" ShapeID="_x0000_i1029" DrawAspect="Content" ObjectID="_1507101075" r:id="rId14"/>
              </w:object>
            </w:r>
          </w:p>
        </w:tc>
        <w:tc>
          <w:tcPr>
            <w:tcW w:w="2265" w:type="dxa"/>
          </w:tcPr>
          <w:p w:rsidR="006A2C6C" w:rsidRPr="00CF55B9" w:rsidRDefault="006A2C6C" w:rsidP="00C80B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6A2C6C" w:rsidRPr="00CF55B9" w:rsidRDefault="006A2C6C" w:rsidP="00C80B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6A2C6C" w:rsidRPr="00CF55B9" w:rsidRDefault="006A2C6C" w:rsidP="00C80B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F55B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Ромбовидное</w:t>
            </w:r>
          </w:p>
        </w:tc>
        <w:tc>
          <w:tcPr>
            <w:tcW w:w="4680" w:type="dxa"/>
          </w:tcPr>
          <w:p w:rsidR="006A2C6C" w:rsidRPr="00CF55B9" w:rsidRDefault="006A2C6C" w:rsidP="00C80B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A2C6C" w:rsidRPr="00CF55B9" w:rsidRDefault="006A2C6C" w:rsidP="00C80B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F55B9">
              <w:rPr>
                <w:rFonts w:ascii="Times New Roman" w:hAnsi="Times New Roman"/>
                <w:sz w:val="28"/>
                <w:szCs w:val="28"/>
                <w:lang w:eastAsia="ru-RU"/>
              </w:rPr>
              <w:t>Такое лицо имеет узкий лоб и подбородок, скулы и челюсти выдаются в стороны. Шире всего лицо в скулах</w:t>
            </w:r>
            <w:proofErr w:type="gramStart"/>
            <w:r w:rsidRPr="00CF55B9">
              <w:rPr>
                <w:rFonts w:ascii="Times New Roman" w:hAnsi="Times New Roman"/>
                <w:sz w:val="28"/>
                <w:szCs w:val="28"/>
                <w:lang w:eastAsia="ru-RU"/>
              </w:rPr>
              <w:t>..</w:t>
            </w:r>
            <w:proofErr w:type="gramEnd"/>
          </w:p>
        </w:tc>
      </w:tr>
      <w:tr w:rsidR="006A2C6C" w:rsidRPr="00CF55B9" w:rsidTr="00C80B71">
        <w:tc>
          <w:tcPr>
            <w:tcW w:w="2955" w:type="dxa"/>
          </w:tcPr>
          <w:p w:rsidR="006A2C6C" w:rsidRPr="00CF55B9" w:rsidRDefault="006A2C6C" w:rsidP="00C80B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F55B9">
              <w:rPr>
                <w:rFonts w:eastAsia="Times New Roman"/>
              </w:rPr>
              <w:object w:dxaOrig="630" w:dyaOrig="675">
                <v:shape id="_x0000_i1030" type="#_x0000_t75" style="width:75.75pt;height:81pt" o:ole="">
                  <v:imagedata r:id="rId15" o:title=""/>
                </v:shape>
                <o:OLEObject Type="Embed" ProgID="PBrush" ShapeID="_x0000_i1030" DrawAspect="Content" ObjectID="_1507101076" r:id="rId16"/>
              </w:object>
            </w:r>
          </w:p>
        </w:tc>
        <w:tc>
          <w:tcPr>
            <w:tcW w:w="2265" w:type="dxa"/>
          </w:tcPr>
          <w:p w:rsidR="006A2C6C" w:rsidRPr="00CF55B9" w:rsidRDefault="006A2C6C" w:rsidP="00C80B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6A2C6C" w:rsidRPr="00CF55B9" w:rsidRDefault="006A2C6C" w:rsidP="00C80B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6A2C6C" w:rsidRPr="00CF55B9" w:rsidRDefault="006A2C6C" w:rsidP="00C80B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F55B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Сердцевидное</w:t>
            </w:r>
          </w:p>
        </w:tc>
        <w:tc>
          <w:tcPr>
            <w:tcW w:w="4680" w:type="dxa"/>
          </w:tcPr>
          <w:p w:rsidR="006A2C6C" w:rsidRPr="00CF55B9" w:rsidRDefault="006A2C6C" w:rsidP="00C80B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A2C6C" w:rsidRPr="00CF55B9" w:rsidRDefault="006A2C6C" w:rsidP="00C80B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F55B9">
              <w:rPr>
                <w:rFonts w:ascii="Times New Roman" w:hAnsi="Times New Roman"/>
                <w:sz w:val="28"/>
                <w:szCs w:val="28"/>
                <w:lang w:eastAsia="ru-RU"/>
              </w:rPr>
              <w:t>Такое лицо шире на уровне лба и скул и сужается к подбородку.</w:t>
            </w:r>
          </w:p>
        </w:tc>
      </w:tr>
      <w:tr w:rsidR="006A2C6C" w:rsidRPr="00CF55B9" w:rsidTr="00C80B71">
        <w:tc>
          <w:tcPr>
            <w:tcW w:w="2955" w:type="dxa"/>
          </w:tcPr>
          <w:p w:rsidR="006A2C6C" w:rsidRPr="00CF55B9" w:rsidRDefault="006A2C6C" w:rsidP="00C80B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F55B9">
              <w:rPr>
                <w:rFonts w:eastAsia="Times New Roman"/>
              </w:rPr>
              <w:object w:dxaOrig="630" w:dyaOrig="690">
                <v:shape id="_x0000_i1031" type="#_x0000_t75" style="width:73.5pt;height:81pt" o:ole="">
                  <v:imagedata r:id="rId17" o:title=""/>
                </v:shape>
                <o:OLEObject Type="Embed" ProgID="PBrush" ShapeID="_x0000_i1031" DrawAspect="Content" ObjectID="_1507101077" r:id="rId18"/>
              </w:object>
            </w:r>
          </w:p>
        </w:tc>
        <w:tc>
          <w:tcPr>
            <w:tcW w:w="2265" w:type="dxa"/>
          </w:tcPr>
          <w:p w:rsidR="006A2C6C" w:rsidRPr="00CF55B9" w:rsidRDefault="006A2C6C" w:rsidP="00C80B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6A2C6C" w:rsidRPr="00CF55B9" w:rsidRDefault="006A2C6C" w:rsidP="00C80B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6A2C6C" w:rsidRPr="00CF55B9" w:rsidRDefault="006A2C6C" w:rsidP="00C80B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F55B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Грушевидное</w:t>
            </w:r>
          </w:p>
        </w:tc>
        <w:tc>
          <w:tcPr>
            <w:tcW w:w="4680" w:type="dxa"/>
          </w:tcPr>
          <w:p w:rsidR="006A2C6C" w:rsidRPr="00CF55B9" w:rsidRDefault="006A2C6C" w:rsidP="00C80B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A2C6C" w:rsidRPr="00CF55B9" w:rsidRDefault="006A2C6C" w:rsidP="00C80B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F55B9">
              <w:rPr>
                <w:rFonts w:ascii="Times New Roman" w:hAnsi="Times New Roman"/>
                <w:sz w:val="28"/>
                <w:szCs w:val="28"/>
                <w:lang w:eastAsia="ru-RU"/>
              </w:rPr>
              <w:t>Самая широкая часть лица на уровне нижней челюсти, к щекам оно сужается и далее еще более сужается к центру лба. Скулы не выдаются.</w:t>
            </w:r>
          </w:p>
        </w:tc>
      </w:tr>
    </w:tbl>
    <w:p w:rsidR="00C049BE" w:rsidRDefault="00C049BE">
      <w:bookmarkStart w:id="0" w:name="_GoBack"/>
      <w:bookmarkEnd w:id="0"/>
    </w:p>
    <w:sectPr w:rsidR="00C049BE" w:rsidSect="006A2C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C6C"/>
    <w:rsid w:val="00006FE8"/>
    <w:rsid w:val="006A2C6C"/>
    <w:rsid w:val="00AD27D1"/>
    <w:rsid w:val="00C049BE"/>
    <w:rsid w:val="00E80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C6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C6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2015-10-23T07:24:00Z</cp:lastPrinted>
  <dcterms:created xsi:type="dcterms:W3CDTF">2015-10-22T13:17:00Z</dcterms:created>
  <dcterms:modified xsi:type="dcterms:W3CDTF">2015-10-23T07:25:00Z</dcterms:modified>
</cp:coreProperties>
</file>